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2A224" w14:textId="7B24DEBD" w:rsidR="0097657A" w:rsidRPr="0097657A" w:rsidRDefault="0097657A" w:rsidP="0097657A">
      <w:r w:rsidRPr="0097657A">
        <w:drawing>
          <wp:inline distT="0" distB="0" distL="0" distR="0" wp14:anchorId="745FE7F8" wp14:editId="43CF19FD">
            <wp:extent cx="5006340" cy="2811780"/>
            <wp:effectExtent l="0" t="0" r="3810" b="7620"/>
            <wp:docPr id="209590933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347F9" w14:textId="77777777" w:rsidR="0097657A" w:rsidRPr="0097657A" w:rsidRDefault="0097657A" w:rsidP="0097657A">
      <w:pPr>
        <w:rPr>
          <w:b/>
          <w:bCs/>
        </w:rPr>
      </w:pPr>
      <w:r w:rsidRPr="0097657A">
        <w:rPr>
          <w:b/>
          <w:bCs/>
        </w:rPr>
        <w:t>Burnout is not Time Management Problem -</w:t>
      </w:r>
      <w:proofErr w:type="spellStart"/>
      <w:r w:rsidRPr="0097657A">
        <w:rPr>
          <w:b/>
          <w:bCs/>
        </w:rPr>
        <w:t>Its</w:t>
      </w:r>
      <w:proofErr w:type="spellEnd"/>
      <w:r w:rsidRPr="0097657A">
        <w:rPr>
          <w:b/>
          <w:bCs/>
        </w:rPr>
        <w:t xml:space="preserve"> a Boundary Collapse</w:t>
      </w:r>
    </w:p>
    <w:p w14:paraId="0E0CEFE8" w14:textId="77777777" w:rsidR="0097657A" w:rsidRPr="0097657A" w:rsidRDefault="0097657A" w:rsidP="0097657A">
      <w:pPr>
        <w:rPr>
          <w:rStyle w:val="Hyperlink"/>
        </w:rPr>
      </w:pPr>
      <w:r w:rsidRPr="0097657A">
        <w:fldChar w:fldCharType="begin"/>
      </w:r>
      <w:r w:rsidRPr="0097657A">
        <w:instrText>HYPERLINK "https://www.linkedin.com/in/lillie-naor-42984b56/"</w:instrText>
      </w:r>
      <w:r w:rsidRPr="0097657A">
        <w:fldChar w:fldCharType="separate"/>
      </w:r>
    </w:p>
    <w:p w14:paraId="215C3F98" w14:textId="21B78AB0" w:rsidR="0097657A" w:rsidRPr="0097657A" w:rsidRDefault="0097657A" w:rsidP="0097657A">
      <w:pPr>
        <w:rPr>
          <w:rStyle w:val="Hyperlink"/>
        </w:rPr>
      </w:pPr>
      <w:r w:rsidRPr="0097657A">
        <w:rPr>
          <w:rStyle w:val="Hyperlink"/>
        </w:rPr>
        <w:drawing>
          <wp:inline distT="0" distB="0" distL="0" distR="0" wp14:anchorId="1E52FA19" wp14:editId="451DC266">
            <wp:extent cx="952500" cy="952500"/>
            <wp:effectExtent l="0" t="0" r="0" b="0"/>
            <wp:docPr id="256270048" name="Picture 14" descr="Lillie Naor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54" descr="Lillie Naor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0796A" w14:textId="77777777" w:rsidR="0097657A" w:rsidRPr="0097657A" w:rsidRDefault="0097657A" w:rsidP="0097657A">
      <w:r w:rsidRPr="0097657A">
        <w:fldChar w:fldCharType="end"/>
      </w:r>
    </w:p>
    <w:p w14:paraId="0C3ED77D" w14:textId="77777777" w:rsidR="0097657A" w:rsidRPr="0097657A" w:rsidRDefault="0097657A" w:rsidP="0097657A">
      <w:pPr>
        <w:rPr>
          <w:rStyle w:val="Hyperlink"/>
        </w:rPr>
      </w:pPr>
      <w:r w:rsidRPr="0097657A">
        <w:fldChar w:fldCharType="begin"/>
      </w:r>
      <w:r w:rsidRPr="0097657A">
        <w:instrText>HYPERLINK "https://www.linkedin.com/in/lillie-naor-42984b56/"</w:instrText>
      </w:r>
      <w:r w:rsidRPr="0097657A">
        <w:fldChar w:fldCharType="separate"/>
      </w:r>
    </w:p>
    <w:p w14:paraId="61DD932D" w14:textId="77777777" w:rsidR="0097657A" w:rsidRPr="0097657A" w:rsidRDefault="0097657A" w:rsidP="0097657A">
      <w:pPr>
        <w:rPr>
          <w:rStyle w:val="Hyperlink"/>
          <w:b/>
          <w:bCs/>
        </w:rPr>
      </w:pPr>
      <w:r w:rsidRPr="0097657A">
        <w:rPr>
          <w:rStyle w:val="Hyperlink"/>
          <w:b/>
          <w:bCs/>
        </w:rPr>
        <w:t>Lillie Naor</w:t>
      </w:r>
    </w:p>
    <w:p w14:paraId="0C640B1B" w14:textId="77777777" w:rsidR="0097657A" w:rsidRPr="0097657A" w:rsidRDefault="0097657A" w:rsidP="0097657A">
      <w:r w:rsidRPr="0097657A">
        <w:fldChar w:fldCharType="end"/>
      </w:r>
    </w:p>
    <w:p w14:paraId="750AB18B" w14:textId="77777777" w:rsidR="0097657A" w:rsidRPr="0097657A" w:rsidRDefault="0097657A" w:rsidP="0097657A">
      <w:r w:rsidRPr="0097657A">
        <w:t>Advisor on Leadership Under Pressure | Burnout as Structural Risk | Decision-Making in High-Stakes Environments | Executive &amp; Organizational Development</w:t>
      </w:r>
    </w:p>
    <w:p w14:paraId="364A1E2D" w14:textId="77777777" w:rsidR="0097657A" w:rsidRPr="0097657A" w:rsidRDefault="0097657A" w:rsidP="0097657A">
      <w:r w:rsidRPr="0097657A">
        <w:t>February 18, 2026</w:t>
      </w:r>
    </w:p>
    <w:p w14:paraId="547487C7" w14:textId="77777777" w:rsidR="0097657A" w:rsidRPr="0097657A" w:rsidRDefault="0097657A" w:rsidP="0097657A"/>
    <w:p w14:paraId="1589B88F" w14:textId="77777777" w:rsidR="0097657A" w:rsidRPr="0097657A" w:rsidRDefault="0097657A" w:rsidP="0097657A">
      <w:r w:rsidRPr="0097657A">
        <w:t>Burnout has become a leadership epidemic.</w:t>
      </w:r>
    </w:p>
    <w:p w14:paraId="5F7A0291" w14:textId="77777777" w:rsidR="0097657A" w:rsidRPr="0097657A" w:rsidRDefault="0097657A" w:rsidP="0097657A">
      <w:r w:rsidRPr="0097657A">
        <w:t>Organization respond with time-management tools, productivity apps, resilience training, and wellbeing webinars. Leaders are encouraged to prioritize better, delegate more, and “protect their calendar.”</w:t>
      </w:r>
    </w:p>
    <w:p w14:paraId="66C14C7D" w14:textId="77777777" w:rsidR="0097657A" w:rsidRPr="0097657A" w:rsidRDefault="0097657A" w:rsidP="0097657A">
      <w:r w:rsidRPr="0097657A">
        <w:t>Yet burnout rates among senior leaders continue to rise.</w:t>
      </w:r>
    </w:p>
    <w:p w14:paraId="20A0531E" w14:textId="77777777" w:rsidR="0097657A" w:rsidRPr="0097657A" w:rsidRDefault="0097657A" w:rsidP="0097657A">
      <w:r w:rsidRPr="0097657A">
        <w:lastRenderedPageBreak/>
        <w:t>This is because burnout — particularly at the executive level — is rarely a time-management failure.</w:t>
      </w:r>
    </w:p>
    <w:p w14:paraId="41A17B77" w14:textId="77777777" w:rsidR="0097657A" w:rsidRPr="0097657A" w:rsidRDefault="0097657A" w:rsidP="0097657A">
      <w:r w:rsidRPr="0097657A">
        <w:t>It is a boundary collapse.</w:t>
      </w:r>
    </w:p>
    <w:p w14:paraId="6B0A6EB4" w14:textId="77777777" w:rsidR="0097657A" w:rsidRPr="0097657A" w:rsidRDefault="0097657A" w:rsidP="0097657A">
      <w:r w:rsidRPr="0097657A">
        <w:t>Time management assumes the issue is volume. But most senior leaders are not overwhelmed because they lack efficiency. They are overwhelmed because they are absorbing too much psychological load.</w:t>
      </w:r>
    </w:p>
    <w:p w14:paraId="0A45CD81" w14:textId="77777777" w:rsidR="0097657A" w:rsidRPr="0097657A" w:rsidRDefault="0097657A" w:rsidP="0097657A">
      <w:r w:rsidRPr="0097657A">
        <w:t>The modern executive role requires:</w:t>
      </w:r>
    </w:p>
    <w:p w14:paraId="32E986BC" w14:textId="77777777" w:rsidR="0097657A" w:rsidRPr="0097657A" w:rsidRDefault="0097657A" w:rsidP="0097657A">
      <w:r w:rsidRPr="0097657A">
        <w:t>·       Continuous decision-making under uncertainty</w:t>
      </w:r>
    </w:p>
    <w:p w14:paraId="43E2AEF7" w14:textId="77777777" w:rsidR="0097657A" w:rsidRPr="0097657A" w:rsidRDefault="0097657A" w:rsidP="0097657A">
      <w:r w:rsidRPr="0097657A">
        <w:t>·       Emotional containment for teams</w:t>
      </w:r>
    </w:p>
    <w:p w14:paraId="6A5F1D4F" w14:textId="77777777" w:rsidR="0097657A" w:rsidRPr="0097657A" w:rsidRDefault="0097657A" w:rsidP="0097657A">
      <w:r w:rsidRPr="0097657A">
        <w:t>·       Strategic clarity amid ambiguity</w:t>
      </w:r>
    </w:p>
    <w:p w14:paraId="5DF448E6" w14:textId="77777777" w:rsidR="0097657A" w:rsidRPr="0097657A" w:rsidRDefault="0097657A" w:rsidP="0097657A">
      <w:r w:rsidRPr="0097657A">
        <w:t>·       High visibility with limited margin for error</w:t>
      </w:r>
    </w:p>
    <w:p w14:paraId="7F9D7A4A" w14:textId="77777777" w:rsidR="0097657A" w:rsidRPr="0097657A" w:rsidRDefault="0097657A" w:rsidP="0097657A">
      <w:r w:rsidRPr="0097657A">
        <w:t>·       Responsibility without full control</w:t>
      </w:r>
    </w:p>
    <w:p w14:paraId="576967CF" w14:textId="77777777" w:rsidR="0097657A" w:rsidRPr="0097657A" w:rsidRDefault="0097657A" w:rsidP="0097657A">
      <w:r w:rsidRPr="0097657A">
        <w:t>What erodes is not time. What erodes is separation. Separation between:</w:t>
      </w:r>
    </w:p>
    <w:p w14:paraId="01C06504" w14:textId="77777777" w:rsidR="0097657A" w:rsidRPr="0097657A" w:rsidRDefault="0097657A" w:rsidP="0097657A">
      <w:r w:rsidRPr="0097657A">
        <w:t>Role and identity</w:t>
      </w:r>
    </w:p>
    <w:p w14:paraId="4CF004BF" w14:textId="77777777" w:rsidR="0097657A" w:rsidRPr="0097657A" w:rsidRDefault="0097657A" w:rsidP="0097657A">
      <w:r w:rsidRPr="0097657A">
        <w:t>Responsibility and over-responsibility</w:t>
      </w:r>
    </w:p>
    <w:p w14:paraId="2EF2F95E" w14:textId="77777777" w:rsidR="0097657A" w:rsidRPr="0097657A" w:rsidRDefault="0097657A" w:rsidP="0097657A">
      <w:r w:rsidRPr="0097657A">
        <w:t>Availability and constant accessibility</w:t>
      </w:r>
    </w:p>
    <w:p w14:paraId="3A555DCC" w14:textId="77777777" w:rsidR="0097657A" w:rsidRPr="0097657A" w:rsidRDefault="0097657A" w:rsidP="0097657A">
      <w:r w:rsidRPr="0097657A">
        <w:t>Strategic ownership and emotional absorption</w:t>
      </w:r>
    </w:p>
    <w:p w14:paraId="77FC1BFF" w14:textId="77777777" w:rsidR="0097657A" w:rsidRPr="0097657A" w:rsidRDefault="0097657A" w:rsidP="0097657A">
      <w:r w:rsidRPr="0097657A">
        <w:t>When those boundaries dissolve, burnout follows.</w:t>
      </w:r>
    </w:p>
    <w:p w14:paraId="1DCAEB04" w14:textId="77777777" w:rsidR="0097657A" w:rsidRPr="0097657A" w:rsidRDefault="0097657A" w:rsidP="0097657A">
      <w:r w:rsidRPr="0097657A">
        <w:t>The Invisible Load of Leadership</w:t>
      </w:r>
    </w:p>
    <w:p w14:paraId="0CA6C928" w14:textId="77777777" w:rsidR="0097657A" w:rsidRPr="0097657A" w:rsidRDefault="0097657A" w:rsidP="0097657A">
      <w:r w:rsidRPr="0097657A">
        <w:t>At senior levels, leaders do more than execute strategy. They regulate the system.</w:t>
      </w:r>
    </w:p>
    <w:p w14:paraId="757FA8B1" w14:textId="77777777" w:rsidR="0097657A" w:rsidRPr="0097657A" w:rsidRDefault="0097657A" w:rsidP="0097657A">
      <w:r w:rsidRPr="0097657A">
        <w:t>They become the emotional barometer in crisis.</w:t>
      </w:r>
    </w:p>
    <w:p w14:paraId="3D77921A" w14:textId="77777777" w:rsidR="0097657A" w:rsidRPr="0097657A" w:rsidRDefault="0097657A" w:rsidP="0097657A">
      <w:r w:rsidRPr="0097657A">
        <w:t>They absorb anxiety during change.</w:t>
      </w:r>
    </w:p>
    <w:p w14:paraId="2F2CB667" w14:textId="77777777" w:rsidR="0097657A" w:rsidRPr="0097657A" w:rsidRDefault="0097657A" w:rsidP="0097657A">
      <w:r w:rsidRPr="0097657A">
        <w:t>They hold tension between stakeholders.</w:t>
      </w:r>
    </w:p>
    <w:p w14:paraId="615E67C8" w14:textId="77777777" w:rsidR="0097657A" w:rsidRPr="0097657A" w:rsidRDefault="0097657A" w:rsidP="0097657A">
      <w:r w:rsidRPr="0097657A">
        <w:t>They mediate conflict.</w:t>
      </w:r>
    </w:p>
    <w:p w14:paraId="7DC03FBD" w14:textId="77777777" w:rsidR="0097657A" w:rsidRPr="0097657A" w:rsidRDefault="0097657A" w:rsidP="0097657A">
      <w:r w:rsidRPr="0097657A">
        <w:t>They carry the pressure of financial accountability.</w:t>
      </w:r>
    </w:p>
    <w:p w14:paraId="535A3EEE" w14:textId="77777777" w:rsidR="0097657A" w:rsidRPr="0097657A" w:rsidRDefault="0097657A" w:rsidP="0097657A">
      <w:r w:rsidRPr="0097657A">
        <w:t>They maintain stability when others destabilize.</w:t>
      </w:r>
    </w:p>
    <w:p w14:paraId="482D014F" w14:textId="77777777" w:rsidR="0097657A" w:rsidRPr="0097657A" w:rsidRDefault="0097657A" w:rsidP="0097657A">
      <w:r w:rsidRPr="0097657A">
        <w:t>This is rarely acknowledged as “work,” yet it consumes enormous psychological energy.</w:t>
      </w:r>
    </w:p>
    <w:p w14:paraId="01980D2B" w14:textId="77777777" w:rsidR="0097657A" w:rsidRPr="0097657A" w:rsidRDefault="0097657A" w:rsidP="0097657A">
      <w:r w:rsidRPr="0097657A">
        <w:lastRenderedPageBreak/>
        <w:t>The leader who is always steady, always available, always decisive is often functioning as the emotional container for the organization. Without containment for the container, collapse is inevitable.</w:t>
      </w:r>
    </w:p>
    <w:p w14:paraId="413DD974" w14:textId="77777777" w:rsidR="0097657A" w:rsidRPr="0097657A" w:rsidRDefault="0097657A" w:rsidP="0097657A">
      <w:r w:rsidRPr="0097657A">
        <w:t>Why High Performers Are Most at Risk</w:t>
      </w:r>
    </w:p>
    <w:p w14:paraId="7CCBFEC5" w14:textId="77777777" w:rsidR="0097657A" w:rsidRPr="0097657A" w:rsidRDefault="0097657A" w:rsidP="0097657A">
      <w:r w:rsidRPr="0097657A">
        <w:t>Burnout disproportionately affects high-performing leaders.</w:t>
      </w:r>
    </w:p>
    <w:p w14:paraId="38F9C9BF" w14:textId="77777777" w:rsidR="0097657A" w:rsidRPr="0097657A" w:rsidRDefault="0097657A" w:rsidP="0097657A">
      <w:r w:rsidRPr="0097657A">
        <w:t>Because high performers tend to:</w:t>
      </w:r>
    </w:p>
    <w:p w14:paraId="61BD79BA" w14:textId="77777777" w:rsidR="0097657A" w:rsidRPr="0097657A" w:rsidRDefault="0097657A" w:rsidP="0097657A">
      <w:r w:rsidRPr="0097657A">
        <w:t>Over-function in unstable systems</w:t>
      </w:r>
    </w:p>
    <w:p w14:paraId="3CF3D081" w14:textId="77777777" w:rsidR="0097657A" w:rsidRPr="0097657A" w:rsidRDefault="0097657A" w:rsidP="0097657A">
      <w:r w:rsidRPr="0097657A">
        <w:t>Internalize organizational pressure</w:t>
      </w:r>
    </w:p>
    <w:p w14:paraId="7092A8F8" w14:textId="77777777" w:rsidR="0097657A" w:rsidRPr="0097657A" w:rsidRDefault="0097657A" w:rsidP="0097657A">
      <w:r w:rsidRPr="0097657A">
        <w:t>Take responsibility beyond their remit</w:t>
      </w:r>
    </w:p>
    <w:p w14:paraId="45693691" w14:textId="77777777" w:rsidR="0097657A" w:rsidRPr="0097657A" w:rsidRDefault="0097657A" w:rsidP="0097657A">
      <w:r w:rsidRPr="0097657A">
        <w:t>Delay personal recovery</w:t>
      </w:r>
    </w:p>
    <w:p w14:paraId="705F37E8" w14:textId="77777777" w:rsidR="0097657A" w:rsidRPr="0097657A" w:rsidRDefault="0097657A" w:rsidP="0097657A">
      <w:r w:rsidRPr="0097657A">
        <w:t>Derive identity from competence</w:t>
      </w:r>
    </w:p>
    <w:p w14:paraId="0FF0BA51" w14:textId="77777777" w:rsidR="0097657A" w:rsidRPr="0097657A" w:rsidRDefault="0097657A" w:rsidP="0097657A">
      <w:r w:rsidRPr="0097657A">
        <w:t>Over time, this creates identity fusion: “I am my performance.”</w:t>
      </w:r>
    </w:p>
    <w:p w14:paraId="212872CB" w14:textId="77777777" w:rsidR="0097657A" w:rsidRPr="0097657A" w:rsidRDefault="0097657A" w:rsidP="0097657A">
      <w:r w:rsidRPr="0097657A">
        <w:t>When identity fuses with output, boundaries disappear.</w:t>
      </w:r>
    </w:p>
    <w:p w14:paraId="27C8A685" w14:textId="77777777" w:rsidR="0097657A" w:rsidRPr="0097657A" w:rsidRDefault="0097657A" w:rsidP="0097657A">
      <w:r w:rsidRPr="0097657A">
        <w:t>Saying no feels like failure.</w:t>
      </w:r>
    </w:p>
    <w:p w14:paraId="57A90ED0" w14:textId="77777777" w:rsidR="0097657A" w:rsidRPr="0097657A" w:rsidRDefault="0097657A" w:rsidP="0097657A">
      <w:r w:rsidRPr="0097657A">
        <w:t>Rest feels like weakness.</w:t>
      </w:r>
    </w:p>
    <w:p w14:paraId="0BAA1AE1" w14:textId="77777777" w:rsidR="0097657A" w:rsidRPr="0097657A" w:rsidRDefault="0097657A" w:rsidP="0097657A">
      <w:r w:rsidRPr="0097657A">
        <w:t>Delegation feels risky.</w:t>
      </w:r>
    </w:p>
    <w:p w14:paraId="17D5F0FF" w14:textId="77777777" w:rsidR="0097657A" w:rsidRPr="0097657A" w:rsidRDefault="0097657A" w:rsidP="0097657A">
      <w:r w:rsidRPr="0097657A">
        <w:t>Vulnerability feels unsafe.</w:t>
      </w:r>
    </w:p>
    <w:p w14:paraId="058B3684" w14:textId="77777777" w:rsidR="0097657A" w:rsidRPr="0097657A" w:rsidRDefault="0097657A" w:rsidP="0097657A">
      <w:r w:rsidRPr="0097657A">
        <w:t>The system may reward this — until it breaks the leader sustaining it.</w:t>
      </w:r>
    </w:p>
    <w:p w14:paraId="48B70B31" w14:textId="77777777" w:rsidR="0097657A" w:rsidRPr="0097657A" w:rsidRDefault="0097657A" w:rsidP="0097657A">
      <w:r w:rsidRPr="0097657A">
        <w:t>Burnout Is a Structural Issue</w:t>
      </w:r>
    </w:p>
    <w:p w14:paraId="31353B35" w14:textId="77777777" w:rsidR="0097657A" w:rsidRPr="0097657A" w:rsidRDefault="0097657A" w:rsidP="0097657A">
      <w:r w:rsidRPr="0097657A">
        <w:t>Organizations often treat burnout as an individual resilience problem.</w:t>
      </w:r>
    </w:p>
    <w:p w14:paraId="622D2303" w14:textId="77777777" w:rsidR="0097657A" w:rsidRPr="0097657A" w:rsidRDefault="0097657A" w:rsidP="0097657A">
      <w:r w:rsidRPr="0097657A">
        <w:t>But burnout at senior levels is usually structural.</w:t>
      </w:r>
    </w:p>
    <w:p w14:paraId="78A52438" w14:textId="77777777" w:rsidR="0097657A" w:rsidRPr="0097657A" w:rsidRDefault="0097657A" w:rsidP="0097657A">
      <w:r w:rsidRPr="0097657A">
        <w:t>When the system runs on urgency and emotional intensity, leaders adapt by increasing personal capacity. But capacity is not infinite.</w:t>
      </w:r>
    </w:p>
    <w:p w14:paraId="726B7B64" w14:textId="77777777" w:rsidR="0097657A" w:rsidRPr="0097657A" w:rsidRDefault="0097657A" w:rsidP="0097657A">
      <w:r w:rsidRPr="0097657A">
        <w:t>Eventually, the nervous system shifts into chronic stress mode:</w:t>
      </w:r>
    </w:p>
    <w:p w14:paraId="20699FB2" w14:textId="77777777" w:rsidR="0097657A" w:rsidRPr="0097657A" w:rsidRDefault="0097657A" w:rsidP="0097657A">
      <w:r w:rsidRPr="0097657A">
        <w:t>Reduced cognitive flexibility</w:t>
      </w:r>
    </w:p>
    <w:p w14:paraId="0F202697" w14:textId="77777777" w:rsidR="0097657A" w:rsidRPr="0097657A" w:rsidRDefault="0097657A" w:rsidP="0097657A">
      <w:r w:rsidRPr="0097657A">
        <w:t>Narrowed decision range</w:t>
      </w:r>
    </w:p>
    <w:p w14:paraId="5F7527CD" w14:textId="77777777" w:rsidR="0097657A" w:rsidRPr="0097657A" w:rsidRDefault="0097657A" w:rsidP="0097657A">
      <w:r w:rsidRPr="0097657A">
        <w:t>Irritability or emotional flattening</w:t>
      </w:r>
    </w:p>
    <w:p w14:paraId="2C84BF1D" w14:textId="77777777" w:rsidR="0097657A" w:rsidRPr="0097657A" w:rsidRDefault="0097657A" w:rsidP="0097657A">
      <w:r w:rsidRPr="0097657A">
        <w:t>Loss of strategic perspective</w:t>
      </w:r>
    </w:p>
    <w:p w14:paraId="7BA474A1" w14:textId="77777777" w:rsidR="0097657A" w:rsidRPr="0097657A" w:rsidRDefault="0097657A" w:rsidP="0097657A">
      <w:r w:rsidRPr="0097657A">
        <w:t>Cynicism masked as realism</w:t>
      </w:r>
    </w:p>
    <w:p w14:paraId="6F1B2E0F" w14:textId="77777777" w:rsidR="0097657A" w:rsidRPr="0097657A" w:rsidRDefault="0097657A" w:rsidP="0097657A">
      <w:r w:rsidRPr="0097657A">
        <w:lastRenderedPageBreak/>
        <w:t>At this stage, time off is rarely sufficient. Because the issue is not exhaustion alone.</w:t>
      </w:r>
    </w:p>
    <w:p w14:paraId="00C2F31C" w14:textId="77777777" w:rsidR="0097657A" w:rsidRPr="0097657A" w:rsidRDefault="0097657A" w:rsidP="0097657A">
      <w:r w:rsidRPr="0097657A">
        <w:t>It is prolonged boundary violation.</w:t>
      </w:r>
    </w:p>
    <w:p w14:paraId="51F51DD0" w14:textId="77777777" w:rsidR="0097657A" w:rsidRPr="0097657A" w:rsidRDefault="0097657A" w:rsidP="0097657A">
      <w:r w:rsidRPr="0097657A">
        <w:t>What Healthy Boundaries Actually Mean in Leadership</w:t>
      </w:r>
    </w:p>
    <w:p w14:paraId="43858796" w14:textId="77777777" w:rsidR="0097657A" w:rsidRPr="0097657A" w:rsidRDefault="0097657A" w:rsidP="0097657A">
      <w:r w:rsidRPr="0097657A">
        <w:t>In corporate environments, “boundaries” are often misunderstood as personal limits or work-life balance preferences.</w:t>
      </w:r>
    </w:p>
    <w:p w14:paraId="74AF4E52" w14:textId="77777777" w:rsidR="0097657A" w:rsidRPr="0097657A" w:rsidRDefault="0097657A" w:rsidP="0097657A">
      <w:r w:rsidRPr="0097657A">
        <w:t>At the executive level, boundaries are strategic.</w:t>
      </w:r>
    </w:p>
    <w:p w14:paraId="045C8EE9" w14:textId="77777777" w:rsidR="0097657A" w:rsidRPr="0097657A" w:rsidRDefault="0097657A" w:rsidP="0097657A">
      <w:r w:rsidRPr="0097657A">
        <w:t>They include:</w:t>
      </w:r>
    </w:p>
    <w:p w14:paraId="6DE34281" w14:textId="77777777" w:rsidR="0097657A" w:rsidRPr="0097657A" w:rsidRDefault="0097657A" w:rsidP="0097657A">
      <w:r w:rsidRPr="0097657A">
        <w:t>Clear decision rights</w:t>
      </w:r>
    </w:p>
    <w:p w14:paraId="427B421A" w14:textId="77777777" w:rsidR="0097657A" w:rsidRPr="0097657A" w:rsidRDefault="0097657A" w:rsidP="0097657A">
      <w:r w:rsidRPr="0097657A">
        <w:t>Defined ownership versus shared accountability</w:t>
      </w:r>
    </w:p>
    <w:p w14:paraId="0DA3C760" w14:textId="77777777" w:rsidR="0097657A" w:rsidRPr="0097657A" w:rsidRDefault="0097657A" w:rsidP="0097657A">
      <w:r w:rsidRPr="0097657A">
        <w:t>Explicit expectations around availability</w:t>
      </w:r>
    </w:p>
    <w:p w14:paraId="5F245EE0" w14:textId="77777777" w:rsidR="0097657A" w:rsidRPr="0097657A" w:rsidRDefault="0097657A" w:rsidP="0097657A">
      <w:r w:rsidRPr="0097657A">
        <w:t>Structured dissent channels</w:t>
      </w:r>
    </w:p>
    <w:p w14:paraId="1158AFA3" w14:textId="77777777" w:rsidR="0097657A" w:rsidRPr="0097657A" w:rsidRDefault="0097657A" w:rsidP="0097657A">
      <w:r w:rsidRPr="0097657A">
        <w:t>Psychological separation between feedback and identity</w:t>
      </w:r>
    </w:p>
    <w:p w14:paraId="1256C826" w14:textId="77777777" w:rsidR="0097657A" w:rsidRPr="0097657A" w:rsidRDefault="0097657A" w:rsidP="0097657A">
      <w:r w:rsidRPr="0097657A">
        <w:t>Built-in recovery cycles after high-stakes decisions</w:t>
      </w:r>
    </w:p>
    <w:p w14:paraId="26491BAB" w14:textId="77777777" w:rsidR="0097657A" w:rsidRPr="0097657A" w:rsidRDefault="0097657A" w:rsidP="0097657A">
      <w:r w:rsidRPr="0097657A">
        <w:t>Healthy boundaries protect:</w:t>
      </w:r>
    </w:p>
    <w:p w14:paraId="5DB73BFF" w14:textId="77777777" w:rsidR="0097657A" w:rsidRPr="0097657A" w:rsidRDefault="0097657A" w:rsidP="0097657A">
      <w:r w:rsidRPr="0097657A">
        <w:t>Cognitive clarity</w:t>
      </w:r>
    </w:p>
    <w:p w14:paraId="59858D69" w14:textId="77777777" w:rsidR="0097657A" w:rsidRPr="0097657A" w:rsidRDefault="0097657A" w:rsidP="0097657A">
      <w:r w:rsidRPr="0097657A">
        <w:t>Emotional regulation</w:t>
      </w:r>
    </w:p>
    <w:p w14:paraId="738EE4EF" w14:textId="77777777" w:rsidR="0097657A" w:rsidRPr="0097657A" w:rsidRDefault="0097657A" w:rsidP="0097657A">
      <w:r w:rsidRPr="0097657A">
        <w:t>Strategic thinking</w:t>
      </w:r>
    </w:p>
    <w:p w14:paraId="4BF1A553" w14:textId="77777777" w:rsidR="0097657A" w:rsidRPr="0097657A" w:rsidRDefault="0097657A" w:rsidP="0097657A">
      <w:r w:rsidRPr="0097657A">
        <w:t>Long-term performance</w:t>
      </w:r>
    </w:p>
    <w:p w14:paraId="10604EC7" w14:textId="77777777" w:rsidR="0097657A" w:rsidRPr="0097657A" w:rsidRDefault="0097657A" w:rsidP="0097657A">
      <w:r w:rsidRPr="0097657A">
        <w:t>Without them, even the most capable leader degrades under sustained pressure.</w:t>
      </w:r>
    </w:p>
    <w:p w14:paraId="59BAD1CD" w14:textId="77777777" w:rsidR="0097657A" w:rsidRPr="0097657A" w:rsidRDefault="0097657A" w:rsidP="0097657A">
      <w:r w:rsidRPr="0097657A">
        <w:t>The Cost of Ignoring Boundary Collapse</w:t>
      </w:r>
    </w:p>
    <w:p w14:paraId="6F0F9770" w14:textId="77777777" w:rsidR="0097657A" w:rsidRPr="0097657A" w:rsidRDefault="0097657A" w:rsidP="0097657A">
      <w:r w:rsidRPr="0097657A">
        <w:t>When senior leaders burn out, organizations rarely recognize it immediately.</w:t>
      </w:r>
    </w:p>
    <w:p w14:paraId="44318817" w14:textId="77777777" w:rsidR="0097657A" w:rsidRPr="0097657A" w:rsidRDefault="0097657A" w:rsidP="0097657A">
      <w:r w:rsidRPr="0097657A">
        <w:t>Instead, they observe:</w:t>
      </w:r>
    </w:p>
    <w:p w14:paraId="3B3EC37B" w14:textId="77777777" w:rsidR="0097657A" w:rsidRPr="0097657A" w:rsidRDefault="0097657A" w:rsidP="0097657A">
      <w:r w:rsidRPr="0097657A">
        <w:t>Slower decision-making</w:t>
      </w:r>
    </w:p>
    <w:p w14:paraId="71DE1973" w14:textId="77777777" w:rsidR="0097657A" w:rsidRPr="0097657A" w:rsidRDefault="0097657A" w:rsidP="0097657A">
      <w:r w:rsidRPr="0097657A">
        <w:t>Risk aversion</w:t>
      </w:r>
    </w:p>
    <w:p w14:paraId="708353D3" w14:textId="77777777" w:rsidR="0097657A" w:rsidRPr="0097657A" w:rsidRDefault="0097657A" w:rsidP="0097657A">
      <w:r w:rsidRPr="0097657A">
        <w:t>Increased micromanagement</w:t>
      </w:r>
    </w:p>
    <w:p w14:paraId="7933BA03" w14:textId="77777777" w:rsidR="0097657A" w:rsidRPr="0097657A" w:rsidRDefault="0097657A" w:rsidP="0097657A">
      <w:r w:rsidRPr="0097657A">
        <w:t>Emotional withdrawal</w:t>
      </w:r>
    </w:p>
    <w:p w14:paraId="507408BD" w14:textId="77777777" w:rsidR="0097657A" w:rsidRPr="0097657A" w:rsidRDefault="0097657A" w:rsidP="0097657A">
      <w:r w:rsidRPr="0097657A">
        <w:t>Reduced innovation</w:t>
      </w:r>
    </w:p>
    <w:p w14:paraId="0E801A0C" w14:textId="77777777" w:rsidR="0097657A" w:rsidRPr="0097657A" w:rsidRDefault="0097657A" w:rsidP="0097657A">
      <w:r w:rsidRPr="0097657A">
        <w:t>Quiet disengagement</w:t>
      </w:r>
    </w:p>
    <w:p w14:paraId="6373FA9A" w14:textId="77777777" w:rsidR="0097657A" w:rsidRPr="0097657A" w:rsidRDefault="0097657A" w:rsidP="0097657A">
      <w:r w:rsidRPr="0097657A">
        <w:lastRenderedPageBreak/>
        <w:t>In extreme cases, it manifests as abrupt resignation, ethical misjudgement, or public breakdown. By the time burnout becomes visible, it has already impacted performance.</w:t>
      </w:r>
    </w:p>
    <w:p w14:paraId="7361C148" w14:textId="77777777" w:rsidR="0097657A" w:rsidRPr="0097657A" w:rsidRDefault="0097657A" w:rsidP="0097657A">
      <w:r w:rsidRPr="0097657A">
        <w:t>The financial cost of executive turnover, strategic missteps, and cultural destabilization far exceeds the cost of preventive structural design.</w:t>
      </w:r>
    </w:p>
    <w:p w14:paraId="0840D11C" w14:textId="77777777" w:rsidR="0097657A" w:rsidRPr="0097657A" w:rsidRDefault="0097657A" w:rsidP="0097657A">
      <w:r w:rsidRPr="0097657A">
        <w:t>Reframing Burnout Prevention</w:t>
      </w:r>
    </w:p>
    <w:p w14:paraId="39A2CCA7" w14:textId="77777777" w:rsidR="0097657A" w:rsidRPr="0097657A" w:rsidRDefault="0097657A" w:rsidP="0097657A">
      <w:r w:rsidRPr="0097657A">
        <w:t>Preventing burnout at leadership level requires shifting from personal resilience to systemic containment.</w:t>
      </w:r>
    </w:p>
    <w:p w14:paraId="35920653" w14:textId="77777777" w:rsidR="0097657A" w:rsidRPr="0097657A" w:rsidRDefault="0097657A" w:rsidP="0097657A">
      <w:r w:rsidRPr="0097657A">
        <w:t>This includes:</w:t>
      </w:r>
    </w:p>
    <w:p w14:paraId="3E0967F5" w14:textId="77777777" w:rsidR="0097657A" w:rsidRPr="0097657A" w:rsidRDefault="0097657A" w:rsidP="0097657A">
      <w:r w:rsidRPr="0097657A">
        <w:t>Clarifying authority and accountability structures</w:t>
      </w:r>
    </w:p>
    <w:p w14:paraId="09E5F8A0" w14:textId="77777777" w:rsidR="0097657A" w:rsidRPr="0097657A" w:rsidRDefault="0097657A" w:rsidP="0097657A">
      <w:r w:rsidRPr="0097657A">
        <w:t>Designing decision architectures that reduce cognitive overload</w:t>
      </w:r>
    </w:p>
    <w:p w14:paraId="567FC4B3" w14:textId="77777777" w:rsidR="0097657A" w:rsidRPr="0097657A" w:rsidRDefault="0097657A" w:rsidP="0097657A">
      <w:r w:rsidRPr="0097657A">
        <w:t>Creating cultures where dissent is operational, not penalized</w:t>
      </w:r>
    </w:p>
    <w:p w14:paraId="7EA9F82A" w14:textId="77777777" w:rsidR="0097657A" w:rsidRPr="0097657A" w:rsidRDefault="0097657A" w:rsidP="0097657A">
      <w:r w:rsidRPr="0097657A">
        <w:t>Establishing recovery rhythms after peak intensity periods</w:t>
      </w:r>
    </w:p>
    <w:p w14:paraId="59A26E19" w14:textId="77777777" w:rsidR="0097657A" w:rsidRPr="0097657A" w:rsidRDefault="0097657A" w:rsidP="0097657A">
      <w:r w:rsidRPr="0097657A">
        <w:t>Supporting leaders with reflective space, not only performance metrics</w:t>
      </w:r>
    </w:p>
    <w:p w14:paraId="4766A540" w14:textId="77777777" w:rsidR="0097657A" w:rsidRPr="0097657A" w:rsidRDefault="0097657A" w:rsidP="0097657A">
      <w:r w:rsidRPr="0097657A">
        <w:t>Burnout is not solved by asking leaders to be stronger.</w:t>
      </w:r>
    </w:p>
    <w:p w14:paraId="47DE5EDE" w14:textId="77777777" w:rsidR="0097657A" w:rsidRPr="0097657A" w:rsidRDefault="0097657A" w:rsidP="0097657A">
      <w:r w:rsidRPr="0097657A">
        <w:t>It is solved by ensuring the system does not require them to be superhuman.</w:t>
      </w:r>
    </w:p>
    <w:p w14:paraId="38EA4397" w14:textId="77777777" w:rsidR="0097657A" w:rsidRPr="0097657A" w:rsidRDefault="0097657A" w:rsidP="0097657A">
      <w:r w:rsidRPr="0097657A">
        <w:t>The Executive Question</w:t>
      </w:r>
    </w:p>
    <w:p w14:paraId="0E2FC2A3" w14:textId="77777777" w:rsidR="0097657A" w:rsidRPr="0097657A" w:rsidRDefault="0097657A" w:rsidP="0097657A">
      <w:r w:rsidRPr="0097657A">
        <w:t>Instead of asking: “How can our leaders manage their time better?”</w:t>
      </w:r>
    </w:p>
    <w:p w14:paraId="594AA554" w14:textId="77777777" w:rsidR="0097657A" w:rsidRPr="0097657A" w:rsidRDefault="0097657A" w:rsidP="0097657A">
      <w:r w:rsidRPr="0097657A">
        <w:t>Organizations should ask: Where are boundaries unclear?</w:t>
      </w:r>
    </w:p>
    <w:p w14:paraId="1FB5779C" w14:textId="77777777" w:rsidR="0097657A" w:rsidRPr="0097657A" w:rsidRDefault="0097657A" w:rsidP="0097657A">
      <w:r w:rsidRPr="0097657A">
        <w:t>Who is containing the container?</w:t>
      </w:r>
    </w:p>
    <w:p w14:paraId="0FBA6B53" w14:textId="77777777" w:rsidR="0097657A" w:rsidRPr="0097657A" w:rsidRDefault="0097657A" w:rsidP="0097657A">
      <w:r w:rsidRPr="0097657A">
        <w:t>Burnout is rarely about weakness.</w:t>
      </w:r>
    </w:p>
    <w:p w14:paraId="7DB405D9" w14:textId="77777777" w:rsidR="0097657A" w:rsidRPr="0097657A" w:rsidRDefault="0097657A" w:rsidP="0097657A">
      <w:r w:rsidRPr="0097657A">
        <w:t>It is often about sustained exposure without containment.</w:t>
      </w:r>
    </w:p>
    <w:p w14:paraId="7E514698" w14:textId="77777777" w:rsidR="0097657A" w:rsidRPr="0097657A" w:rsidRDefault="0097657A" w:rsidP="0097657A">
      <w:r w:rsidRPr="0097657A">
        <w:t>And containment is not a personal luxury.</w:t>
      </w:r>
    </w:p>
    <w:p w14:paraId="0F0E43A9" w14:textId="77777777" w:rsidR="0097657A" w:rsidRPr="0097657A" w:rsidRDefault="0097657A" w:rsidP="0097657A">
      <w:r w:rsidRPr="0097657A">
        <w:t>It is a leadership necessity.</w:t>
      </w:r>
    </w:p>
    <w:sectPr w:rsidR="0097657A" w:rsidRPr="00976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137AB"/>
    <w:multiLevelType w:val="multilevel"/>
    <w:tmpl w:val="9E42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C6026"/>
    <w:multiLevelType w:val="multilevel"/>
    <w:tmpl w:val="BB4AA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0A3822"/>
    <w:multiLevelType w:val="multilevel"/>
    <w:tmpl w:val="70D65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9117F5"/>
    <w:multiLevelType w:val="multilevel"/>
    <w:tmpl w:val="9884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40309A"/>
    <w:multiLevelType w:val="multilevel"/>
    <w:tmpl w:val="A294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3210196">
    <w:abstractNumId w:val="4"/>
  </w:num>
  <w:num w:numId="2" w16cid:durableId="623928614">
    <w:abstractNumId w:val="2"/>
  </w:num>
  <w:num w:numId="3" w16cid:durableId="363360714">
    <w:abstractNumId w:val="0"/>
  </w:num>
  <w:num w:numId="4" w16cid:durableId="1688671243">
    <w:abstractNumId w:val="3"/>
  </w:num>
  <w:num w:numId="5" w16cid:durableId="3384333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57A"/>
    <w:rsid w:val="00390985"/>
    <w:rsid w:val="0097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43C90"/>
  <w15:chartTrackingRefBased/>
  <w15:docId w15:val="{3CEFF670-35A9-4868-B2E2-08A74006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65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65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65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65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65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65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5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5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5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5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65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65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65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65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5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5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5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5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65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5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65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65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65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65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65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5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5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65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65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65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www.linkedin.com/in/lillie-naor-42984b56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54956-71D3-4CC0-9673-BCEDF27DA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833</Words>
  <Characters>4753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Lillie Naor</dc:creator>
  <cp:keywords/>
  <dc:description/>
  <cp:lastModifiedBy>Lillie Naor</cp:lastModifiedBy>
  <cp:revision>1</cp:revision>
  <dcterms:created xsi:type="dcterms:W3CDTF">2026-05-06T13:56:00Z</dcterms:created>
  <dcterms:modified xsi:type="dcterms:W3CDTF">2026-05-06T13:57:00Z</dcterms:modified>
</cp:coreProperties>
</file>