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/>
        <w:jc w:val="center"/>
      </w:pPr>
      <w:r>
        <w:rPr>
          <w:rFonts w:ascii="Georgia" w:cs="Georgia" w:eastAsia="Georgia" w:hAnsi="Georgia"/>
          <w:b/>
          <w:bCs/>
          <w:color w:val="1F2421"/>
          <w:spacing w:val="40"/>
          <w:sz w:val="44"/>
          <w:szCs w:val="44"/>
        </w:rPr>
        <w:t xml:space="preserve">JAMIE LONDON WOLLBERG</w:t>
      </w:r>
    </w:p>
    <w:p>
      <w:pPr>
        <w:spacing w:after="60" w:before="40"/>
        <w:jc w:val="center"/>
      </w:pPr>
      <w:r>
        <w:rPr>
          <w:rFonts w:ascii="Calibri" w:cs="Calibri" w:eastAsia="Calibri" w:hAnsi="Calibri"/>
          <w:color w:val="2E5D52"/>
          <w:spacing w:val="20"/>
          <w:sz w:val="22"/>
          <w:szCs w:val="22"/>
        </w:rPr>
        <w:t xml:space="preserve">Leader of Love  ·  Burnout Recovery &amp; Intimacy Expert</w:t>
      </w:r>
    </w:p>
    <w:p>
      <w:pPr>
        <w:spacing w:after="20"/>
        <w:jc w:val="center"/>
      </w:pPr>
      <w:r>
        <w:rPr>
          <w:rFonts w:ascii="Calibri" w:cs="Calibri" w:eastAsia="Calibri" w:hAnsi="Calibri"/>
          <w:color w:val="5A615C"/>
          <w:sz w:val="18"/>
          <w:szCs w:val="18"/>
        </w:rPr>
        <w:t xml:space="preserve">Forest Hills, Queens, New York  ·  Available for Remote Contract Engagements &amp; In-Person Services</w:t>
      </w:r>
    </w:p>
    <w:p>
      <w:pPr>
        <w:spacing w:after="60"/>
        <w:jc w:val="center"/>
      </w:pPr>
      <w:r>
        <w:rPr>
          <w:rFonts w:ascii="Calibri" w:cs="Calibri" w:eastAsia="Calibri" w:hAnsi="Calibri"/>
          <w:color w:val="5A615C"/>
          <w:sz w:val="18"/>
          <w:szCs w:val="18"/>
        </w:rPr>
        <w:t xml:space="preserve">WakeIn2Love@gmail.com  ·  914.220.2322  ·  </w:t>
      </w:r>
      <w:hyperlink w:history="1" r:id="rId9t0x_vgjlpyhrr5up79qd">
        <w:r>
          <w:rPr>
            <w:rFonts w:ascii="Calibri" w:cs="Calibri" w:eastAsia="Calibri" w:hAnsi="Calibri"/>
            <w:color w:val="2E5D52"/>
            <w:sz w:val="18"/>
            <w:szCs w:val="18"/>
          </w:rPr>
          <w:t xml:space="preserve">wake-in.com</w:t>
        </w:r>
      </w:hyperlink>
      <w:r>
        <w:rPr>
          <w:rFonts w:ascii="Calibri" w:cs="Calibri" w:eastAsia="Calibri" w:hAnsi="Calibri"/>
          <w:color w:val="5A615C"/>
          <w:sz w:val="18"/>
          <w:szCs w:val="18"/>
        </w:rPr>
        <w:t xml:space="preserve">  ·  </w:t>
      </w:r>
      <w:hyperlink w:history="1" r:id="rIdgvwnwzalyj7mtjb4ugv6g">
        <w:r>
          <w:rPr>
            <w:rFonts w:ascii="Calibri" w:cs="Calibri" w:eastAsia="Calibri" w:hAnsi="Calibri"/>
            <w:color w:val="2E5D52"/>
            <w:sz w:val="18"/>
            <w:szCs w:val="18"/>
          </w:rPr>
          <w:t xml:space="preserve">linkedin.com/in/jamiewollberg</w:t>
        </w:r>
      </w:hyperlink>
      <w:r>
        <w:rPr>
          <w:rFonts w:ascii="Calibri" w:cs="Calibri" w:eastAsia="Calibri" w:hAnsi="Calibri"/>
          <w:color w:val="5A615C"/>
          <w:sz w:val="18"/>
          <w:szCs w:val="18"/>
        </w:rPr>
        <w:t xml:space="preserve">  ·  he/they</w:t>
      </w:r>
    </w:p>
    <w:p>
      <w:pPr>
        <w:pBdr>
          <w:bottom w:val="single" w:color="2E5D52" w:sz="8" w:space="4"/>
        </w:pBdr>
        <w:spacing w:after="120" w:before="300"/>
      </w:pPr>
      <w:r>
        <w:rPr>
          <w:rFonts w:ascii="Georgia" w:cs="Georgia" w:eastAsia="Georgia" w:hAnsi="Georgia"/>
          <w:b/>
          <w:bCs/>
          <w:color w:val="2E5D52"/>
          <w:spacing w:val="30"/>
          <w:sz w:val="24"/>
          <w:szCs w:val="24"/>
        </w:rPr>
        <w:t xml:space="preserve">PROFESSIONAL PROFILE</w:t>
      </w:r>
    </w:p>
    <w:p>
      <w:pPr>
        <w:spacing w:after="8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Burnout Recovery &amp; Intimacy Expert and founder of WAKE-IN™, a spiritually grounded holistic practice helping professionals, businesses, and communities recover from and prevent burnout. A Usui Holy Fire III Reiki Master Teacher, Certified Sound Healer, and intuitive empath, I hold Reiki at the foundation of everything I offer.</w:t>
      </w:r>
    </w:p>
    <w:p>
      <w:pPr>
        <w:spacing w:after="4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From there I draw on a range of modalities — sound and vibrational healing, quantum channeled art healing, mindful movement, and Burnout Recovery &amp; Intimacy Mentoring — some woven together into a single experience, others offered on their own, across programs, group experiences, and one-to-one services. I am available for remote contract engagements and for in-person service offerings with organizations, teams, and communities.</w:t>
      </w:r>
    </w:p>
    <w:p>
      <w:pPr>
        <w:pBdr>
          <w:bottom w:val="single" w:color="2E5D52" w:sz="8" w:space="4"/>
        </w:pBdr>
        <w:spacing w:after="120" w:before="300"/>
      </w:pPr>
      <w:r>
        <w:rPr>
          <w:rFonts w:ascii="Georgia" w:cs="Georgia" w:eastAsia="Georgia" w:hAnsi="Georgia"/>
          <w:b/>
          <w:bCs/>
          <w:color w:val="2E5D52"/>
          <w:spacing w:val="30"/>
          <w:sz w:val="24"/>
          <w:szCs w:val="24"/>
        </w:rPr>
        <w:t xml:space="preserve">AREAS OF EXPERTISE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Holistic burnout recovery, prevention &amp; mentoring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Usui Holy Fire III Reiki — providing &amp; training (Master Teacher)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Sound &amp; vibrational healing; guided sound baths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Keynote speaking, webinars &amp; workshops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Community wellness programming &amp; assessment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Trauma-informed practice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Quantum Channeled Art Healing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Mediumship &amp; oracle card readings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Group facilitation &amp; live-stream teaching</w:t>
      </w:r>
    </w:p>
    <w:p>
      <w:pPr>
        <w:pBdr>
          <w:bottom w:val="single" w:color="2E5D52" w:sz="8" w:space="4"/>
        </w:pBdr>
        <w:spacing w:after="120" w:before="300"/>
      </w:pPr>
      <w:r>
        <w:rPr>
          <w:rFonts w:ascii="Georgia" w:cs="Georgia" w:eastAsia="Georgia" w:hAnsi="Georgia"/>
          <w:b/>
          <w:bCs/>
          <w:color w:val="2E5D52"/>
          <w:spacing w:val="30"/>
          <w:sz w:val="24"/>
          <w:szCs w:val="24"/>
        </w:rPr>
        <w:t xml:space="preserve">SIGNATURE PROGRAMS &amp; OFFERINGS</w:t>
      </w:r>
    </w:p>
    <w:p>
      <w:pPr>
        <w:pStyle w:val="ListParagraph"/>
        <w:numPr>
          <w:ilvl w:val="0"/>
          <w:numId w:val="3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The Self-Love Audit — an analytical approach to how your relationship with yourself affects both your professional and personal performance</w:t>
      </w:r>
    </w:p>
    <w:p>
      <w:pPr>
        <w:pStyle w:val="ListParagraph"/>
        <w:numPr>
          <w:ilvl w:val="0"/>
          <w:numId w:val="3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The Community Wellness Audit — a diagnostic for the wellbeing of teams and communities</w:t>
      </w:r>
    </w:p>
    <w:p>
      <w:pPr>
        <w:pStyle w:val="ListParagraph"/>
        <w:numPr>
          <w:ilvl w:val="0"/>
          <w:numId w:val="3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The Back to Self Program — a structured journey toward self-fulfillment and balance</w:t>
      </w:r>
    </w:p>
    <w:p>
      <w:pPr>
        <w:pStyle w:val="ListParagraph"/>
        <w:numPr>
          <w:ilvl w:val="0"/>
          <w:numId w:val="3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The Healing Beyond Burnout Webinar — a keynote and group experience teaching you about burnout and the key to getting out of it</w:t>
      </w:r>
    </w:p>
    <w:p>
      <w:pPr>
        <w:pStyle w:val="ListParagraph"/>
        <w:numPr>
          <w:ilvl w:val="0"/>
          <w:numId w:val="3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Reiki Talk Experiences</w:t>
      </w:r>
    </w:p>
    <w:p>
      <w:pPr>
        <w:pStyle w:val="ListParagraph"/>
        <w:numPr>
          <w:ilvl w:val="0"/>
          <w:numId w:val="3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Reiki-Infused Guided Sound Healing Sessions &amp; Sound Baths — live and recorded sessions</w:t>
      </w:r>
    </w:p>
    <w:p>
      <w:pPr>
        <w:pStyle w:val="ListParagraph"/>
        <w:numPr>
          <w:ilvl w:val="0"/>
          <w:numId w:val="3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Reiki Practitioner Training &amp; Reiki Sessions</w:t>
      </w:r>
    </w:p>
    <w:p>
      <w:pPr>
        <w:pStyle w:val="ListParagraph"/>
        <w:numPr>
          <w:ilvl w:val="0"/>
          <w:numId w:val="3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The Wake-In Wellness Deck — co-created reflective card deck</w:t>
      </w:r>
    </w:p>
    <w:p>
      <w:pPr>
        <w:pStyle w:val="ListParagraph"/>
        <w:numPr>
          <w:ilvl w:val="0"/>
          <w:numId w:val="3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The sKedule sUther — a progress tracker and calendar</w:t>
      </w:r>
    </w:p>
    <w:p>
      <w:pPr>
        <w:pStyle w:val="ListParagraph"/>
        <w:numPr>
          <w:ilvl w:val="0"/>
          <w:numId w:val="3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Tandem Intimacy Coaching</w:t>
      </w:r>
    </w:p>
    <w:p>
      <w:pPr>
        <w:pBdr>
          <w:bottom w:val="single" w:color="2E5D52" w:sz="8" w:space="4"/>
        </w:pBdr>
        <w:spacing w:after="120" w:before="300"/>
      </w:pPr>
      <w:r>
        <w:rPr>
          <w:rFonts w:ascii="Georgia" w:cs="Georgia" w:eastAsia="Georgia" w:hAnsi="Georgia"/>
          <w:b/>
          <w:bCs/>
          <w:color w:val="2E5D52"/>
          <w:spacing w:val="30"/>
          <w:sz w:val="24"/>
          <w:szCs w:val="24"/>
        </w:rPr>
        <w:t xml:space="preserve">PROFESSIONAL EXPERIENCE</w:t>
      </w:r>
    </w:p>
    <w:p>
      <w:pPr>
        <w:tabs>
          <w:tab w:val="right" w:pos="9360"/>
        </w:tabs>
        <w:spacing w:after="0" w:before="200"/>
      </w:pPr>
      <w:r>
        <w:rPr>
          <w:rFonts w:ascii="Calibri" w:cs="Calibri" w:eastAsia="Calibri" w:hAnsi="Calibri"/>
          <w:b/>
          <w:bCs/>
          <w:color w:val="1F2421"/>
          <w:sz w:val="22"/>
          <w:szCs w:val="22"/>
        </w:rPr>
        <w:t xml:space="preserve">Founder &amp; Leader of Love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Feb 2023 – Present</w:t>
      </w:r>
    </w:p>
    <w:p>
      <w:pPr>
        <w:spacing w:after="60" w:before="10"/>
      </w:pPr>
      <w:r>
        <w:rPr>
          <w:rFonts w:ascii="Calibri" w:cs="Calibri" w:eastAsia="Calibri" w:hAnsi="Calibri"/>
          <w:i/>
          <w:iCs/>
          <w:color w:val="5E8C7E"/>
          <w:sz w:val="20"/>
          <w:szCs w:val="20"/>
        </w:rPr>
        <w:t xml:space="preserve">WAKE-IN™  ·  Forest Hills, Queens, NY  ·  Virtual &amp; In-Person</w:t>
      </w:r>
    </w:p>
    <w:p>
      <w:pPr>
        <w:spacing w:after="4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Providing spiritually grounded holistic burnout recovery &amp; prevention services; 1:1 and group; programs, courses, and sessions for professionals, businesses, and communities.</w:t>
      </w:r>
    </w:p>
    <w:p>
      <w:pPr>
        <w:pStyle w:val="ListParagraph"/>
        <w:numPr>
          <w:ilvl w:val="0"/>
          <w:numId w:val="4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Center each engagement on purpose-driven growth and sustainable wellbeing, with Reiki at the foundation of the work.</w:t>
      </w:r>
    </w:p>
    <w:p>
      <w:pPr>
        <w:pStyle w:val="ListParagraph"/>
        <w:numPr>
          <w:ilvl w:val="0"/>
          <w:numId w:val="4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Develop signature offerings including The Self-Love Audit, The Community Wellness Audit, and The Back to Self Program.</w:t>
      </w:r>
    </w:p>
    <w:p>
      <w:pPr>
        <w:pStyle w:val="ListParagraph"/>
        <w:numPr>
          <w:ilvl w:val="0"/>
          <w:numId w:val="4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Visionary behind the planned Wake-In Wellness Centers, designed to nourish individuals and families.</w:t>
      </w:r>
    </w:p>
    <w:p>
      <w:pPr>
        <w:tabs>
          <w:tab w:val="right" w:pos="9360"/>
        </w:tabs>
        <w:spacing w:after="0" w:before="200"/>
      </w:pPr>
      <w:r>
        <w:rPr>
          <w:rFonts w:ascii="Calibri" w:cs="Calibri" w:eastAsia="Calibri" w:hAnsi="Calibri"/>
          <w:b/>
          <w:bCs/>
          <w:color w:val="1F2421"/>
          <w:sz w:val="22"/>
          <w:szCs w:val="22"/>
        </w:rPr>
        <w:t xml:space="preserve">Teacher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Jun 2022 – Present</w:t>
      </w:r>
    </w:p>
    <w:p>
      <w:pPr>
        <w:spacing w:after="60" w:before="10"/>
      </w:pPr>
      <w:r>
        <w:rPr>
          <w:rFonts w:ascii="Calibri" w:cs="Calibri" w:eastAsia="Calibri" w:hAnsi="Calibri"/>
          <w:i/>
          <w:iCs/>
          <w:color w:val="5E8C7E"/>
          <w:sz w:val="20"/>
          <w:szCs w:val="20"/>
        </w:rPr>
        <w:t xml:space="preserve">Insight Timer  ·  Remote</w:t>
      </w:r>
    </w:p>
    <w:p>
      <w:pPr>
        <w:spacing w:after="4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Provide consistent, Reiki-infused burnout recovery and intimacy support to a global audience through a dedicated group (The Wake-In Wellness Center), live-streamed events, and original audio tracks.</w:t>
      </w:r>
    </w:p>
    <w:p>
      <w:pPr>
        <w:pStyle w:val="ListParagraph"/>
        <w:numPr>
          <w:ilvl w:val="0"/>
          <w:numId w:val="4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Facilitate Reiki Talk Experiences, guided sound baths, mediumship, and oracle card readings on a regular weekly schedule.</w:t>
      </w:r>
    </w:p>
    <w:p>
      <w:pPr>
        <w:pStyle w:val="ListParagraph"/>
        <w:numPr>
          <w:ilvl w:val="0"/>
          <w:numId w:val="4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Co-host the podcast “Getting Intimate With Intimacy.”</w:t>
      </w:r>
    </w:p>
    <w:p>
      <w:pPr>
        <w:tabs>
          <w:tab w:val="right" w:pos="9360"/>
        </w:tabs>
        <w:spacing w:after="0" w:before="200"/>
      </w:pPr>
      <w:r>
        <w:rPr>
          <w:rFonts w:ascii="Calibri" w:cs="Calibri" w:eastAsia="Calibri" w:hAnsi="Calibri"/>
          <w:b/>
          <w:bCs/>
          <w:color w:val="1F2421"/>
          <w:sz w:val="22"/>
          <w:szCs w:val="22"/>
        </w:rPr>
        <w:t xml:space="preserve">Founder &amp; CEO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Jul 2017 – Present</w:t>
      </w:r>
    </w:p>
    <w:p>
      <w:pPr>
        <w:spacing w:after="60" w:before="10"/>
      </w:pPr>
      <w:r>
        <w:rPr>
          <w:rFonts w:ascii="Calibri" w:cs="Calibri" w:eastAsia="Calibri" w:hAnsi="Calibri"/>
          <w:i/>
          <w:iCs/>
          <w:color w:val="5E8C7E"/>
          <w:sz w:val="20"/>
          <w:szCs w:val="20"/>
        </w:rPr>
        <w:t xml:space="preserve">Trannabis™, LLC  ·  Forest Hills, Queens, NY</w:t>
      </w:r>
    </w:p>
    <w:p>
      <w:pPr>
        <w:spacing w:after="8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Founder and chief executive of the parent company now powering WAKE-IN. Originally built as a lifestyle and activism brand bridging the LGBTQIA2S+ and cannabis communities through education and entertainment, including the cooking show The Trannabis™ Kitchen. (Formerly Blunt Broz, 2017–2019.)</w:t>
      </w:r>
    </w:p>
    <w:p>
      <w:pPr>
        <w:tabs>
          <w:tab w:val="right" w:pos="9360"/>
        </w:tabs>
        <w:spacing w:after="0" w:before="200"/>
      </w:pPr>
      <w:r>
        <w:rPr>
          <w:rFonts w:ascii="Calibri" w:cs="Calibri" w:eastAsia="Calibri" w:hAnsi="Calibri"/>
          <w:b/>
          <w:bCs/>
          <w:color w:val="1F2421"/>
          <w:sz w:val="22"/>
          <w:szCs w:val="22"/>
        </w:rPr>
        <w:t xml:space="preserve">Unconditional Love Coach &amp; Plant-Powered Healer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Jul 2019 – Feb 2023</w:t>
      </w:r>
    </w:p>
    <w:p>
      <w:pPr>
        <w:spacing w:after="60" w:before="10"/>
      </w:pPr>
      <w:r>
        <w:rPr>
          <w:rFonts w:ascii="Calibri" w:cs="Calibri" w:eastAsia="Calibri" w:hAnsi="Calibri"/>
          <w:i/>
          <w:iCs/>
          <w:color w:val="5E8C7E"/>
          <w:sz w:val="20"/>
          <w:szCs w:val="20"/>
        </w:rPr>
        <w:t xml:space="preserve">Trannabis™ Chi  ·  Los Angeles, CA</w:t>
      </w:r>
    </w:p>
    <w:p>
      <w:pPr>
        <w:spacing w:after="8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Coached high-achievers toward deeper intimacy, balance, and self-love through plant-powered spiritual wellness; services included Usui Holy Fire III Reiki, Tai Chi, and Qi Gong, integrated with plant medicine.</w:t>
      </w:r>
    </w:p>
    <w:p>
      <w:pPr>
        <w:tabs>
          <w:tab w:val="right" w:pos="9360"/>
        </w:tabs>
        <w:spacing w:after="0" w:before="200"/>
      </w:pPr>
      <w:r>
        <w:rPr>
          <w:rFonts w:ascii="Calibri" w:cs="Calibri" w:eastAsia="Calibri" w:hAnsi="Calibri"/>
          <w:b/>
          <w:bCs/>
          <w:color w:val="1F2421"/>
          <w:sz w:val="22"/>
          <w:szCs w:val="22"/>
        </w:rPr>
        <w:t xml:space="preserve">Host &amp; Intuitive Chef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Oct 2020 – 2023</w:t>
      </w:r>
    </w:p>
    <w:p>
      <w:pPr>
        <w:spacing w:after="60" w:before="10"/>
      </w:pPr>
      <w:r>
        <w:rPr>
          <w:rFonts w:ascii="Calibri" w:cs="Calibri" w:eastAsia="Calibri" w:hAnsi="Calibri"/>
          <w:i/>
          <w:iCs/>
          <w:color w:val="5E8C7E"/>
          <w:sz w:val="20"/>
          <w:szCs w:val="20"/>
        </w:rPr>
        <w:t xml:space="preserve">The Trannabis™ Kitchen  ·  Los Angeles, CA</w:t>
      </w:r>
    </w:p>
    <w:p>
      <w:pPr>
        <w:spacing w:after="8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Created and hosted an intuitive cooking show approaching food from a spiritual wellness perspective — interviewing guests and reframing the relationship between cooking, nourishment, and wellbeing.</w:t>
      </w:r>
    </w:p>
    <w:p>
      <w:pPr>
        <w:tabs>
          <w:tab w:val="right" w:pos="9360"/>
        </w:tabs>
        <w:spacing w:after="0" w:before="200"/>
      </w:pPr>
      <w:r>
        <w:rPr>
          <w:rFonts w:ascii="Calibri" w:cs="Calibri" w:eastAsia="Calibri" w:hAnsi="Calibri"/>
          <w:b/>
          <w:bCs/>
          <w:color w:val="1F2421"/>
          <w:sz w:val="22"/>
          <w:szCs w:val="22"/>
        </w:rPr>
        <w:t xml:space="preserve">Co-Founder &amp; Host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Jul 2020 – Dec 2021</w:t>
      </w:r>
    </w:p>
    <w:p>
      <w:pPr>
        <w:spacing w:after="60" w:before="10"/>
      </w:pPr>
      <w:r>
        <w:rPr>
          <w:rFonts w:ascii="Calibri" w:cs="Calibri" w:eastAsia="Calibri" w:hAnsi="Calibri"/>
          <w:i/>
          <w:iCs/>
          <w:color w:val="5E8C7E"/>
          <w:sz w:val="20"/>
          <w:szCs w:val="20"/>
        </w:rPr>
        <w:t xml:space="preserve">The Humxn Xperience / Humxn Sounds  ·  Los Angeles, CA</w:t>
      </w:r>
    </w:p>
    <w:p>
      <w:pPr>
        <w:spacing w:after="8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Co-founded a sound-healing community platform and hosted “Humxn Haus Chill Vibes,” a free monthly virtual healing experience combining sound therapy and electronic music to soothe and connect marginalized communities.</w:t>
      </w:r>
    </w:p>
    <w:p>
      <w:pPr>
        <w:tabs>
          <w:tab w:val="right" w:pos="9360"/>
        </w:tabs>
        <w:spacing w:after="0" w:before="200"/>
      </w:pPr>
      <w:r>
        <w:rPr>
          <w:rFonts w:ascii="Calibri" w:cs="Calibri" w:eastAsia="Calibri" w:hAnsi="Calibri"/>
          <w:b/>
          <w:bCs/>
          <w:color w:val="1F2421"/>
          <w:sz w:val="22"/>
          <w:szCs w:val="22"/>
        </w:rPr>
        <w:t xml:space="preserve">Founder &amp; President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Jun 2019 – Jun 2020</w:t>
      </w:r>
    </w:p>
    <w:p>
      <w:pPr>
        <w:spacing w:after="60" w:before="10"/>
      </w:pPr>
      <w:r>
        <w:rPr>
          <w:rFonts w:ascii="Calibri" w:cs="Calibri" w:eastAsia="Calibri" w:hAnsi="Calibri"/>
          <w:i/>
          <w:iCs/>
          <w:color w:val="5E8C7E"/>
          <w:sz w:val="20"/>
          <w:szCs w:val="20"/>
        </w:rPr>
        <w:t xml:space="preserve">Trans Trusted Consulting  ·  Greater Los Angeles Area</w:t>
      </w:r>
    </w:p>
    <w:p>
      <w:pPr>
        <w:spacing w:after="8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Founded a consultancy offering inclusive activism and universal guidance to individuals of trans-masculine experience, their families, and the businesses seeking to support them.</w:t>
      </w:r>
    </w:p>
    <w:p>
      <w:pPr>
        <w:tabs>
          <w:tab w:val="right" w:pos="9360"/>
        </w:tabs>
        <w:spacing w:after="0" w:before="200"/>
      </w:pPr>
      <w:r>
        <w:rPr>
          <w:rFonts w:ascii="Calibri" w:cs="Calibri" w:eastAsia="Calibri" w:hAnsi="Calibri"/>
          <w:b/>
          <w:bCs/>
          <w:color w:val="1F2421"/>
          <w:sz w:val="22"/>
          <w:szCs w:val="22"/>
        </w:rPr>
        <w:t xml:space="preserve">Crisis Worker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Jan 2017 – Sep 2018</w:t>
      </w:r>
    </w:p>
    <w:p>
      <w:pPr>
        <w:spacing w:after="60" w:before="10"/>
      </w:pPr>
      <w:r>
        <w:rPr>
          <w:rFonts w:ascii="Calibri" w:cs="Calibri" w:eastAsia="Calibri" w:hAnsi="Calibri"/>
          <w:i/>
          <w:iCs/>
          <w:color w:val="5E8C7E"/>
          <w:sz w:val="20"/>
          <w:szCs w:val="20"/>
        </w:rPr>
        <w:t xml:space="preserve">The Trevor Project  ·  Greater Los Angeles Area</w:t>
      </w:r>
    </w:p>
    <w:p>
      <w:pPr>
        <w:spacing w:after="8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Supported suicide prevention and crisis intervention services for LGBTQ youth across the United States.</w:t>
      </w:r>
    </w:p>
    <w:p>
      <w:pPr>
        <w:pBdr>
          <w:bottom w:val="single" w:color="2E5D52" w:sz="8" w:space="4"/>
        </w:pBdr>
        <w:spacing w:after="120" w:before="300"/>
      </w:pPr>
      <w:r>
        <w:rPr>
          <w:rFonts w:ascii="Georgia" w:cs="Georgia" w:eastAsia="Georgia" w:hAnsi="Georgia"/>
          <w:b/>
          <w:bCs/>
          <w:color w:val="2E5D52"/>
          <w:spacing w:val="30"/>
          <w:sz w:val="24"/>
          <w:szCs w:val="24"/>
        </w:rPr>
        <w:t xml:space="preserve">ADDITIONAL EXPERIENCE</w:t>
      </w:r>
    </w:p>
    <w:p>
      <w:pPr>
        <w:tabs>
          <w:tab w:val="right" w:pos="9360"/>
        </w:tabs>
        <w:spacing w:after="60"/>
      </w:pPr>
      <w:r>
        <w:rPr>
          <w:rFonts w:ascii="Calibri" w:cs="Calibri" w:eastAsia="Calibri" w:hAnsi="Calibri"/>
          <w:b/>
          <w:bCs/>
          <w:color w:val="1F2421"/>
          <w:sz w:val="21"/>
          <w:szCs w:val="21"/>
        </w:rPr>
        <w:t xml:space="preserve">Talent &amp; Creative Producer</w:t>
      </w:r>
      <w:r>
        <w:rPr>
          <w:rFonts w:ascii="Calibri" w:cs="Calibri" w:eastAsia="Calibri" w:hAnsi="Calibri"/>
          <w:color w:val="1F2421"/>
          <w:sz w:val="21"/>
          <w:szCs w:val="21"/>
        </w:rPr>
        <w:t xml:space="preserve">  ·  Don’t Tell My Mother Show (Live Storytelling)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2017 – 2023</w:t>
      </w:r>
    </w:p>
    <w:p>
      <w:pPr>
        <w:tabs>
          <w:tab w:val="right" w:pos="9360"/>
        </w:tabs>
        <w:spacing w:after="60"/>
      </w:pPr>
      <w:r>
        <w:rPr>
          <w:rFonts w:ascii="Calibri" w:cs="Calibri" w:eastAsia="Calibri" w:hAnsi="Calibri"/>
          <w:b/>
          <w:bCs/>
          <w:color w:val="1F2421"/>
          <w:sz w:val="21"/>
          <w:szCs w:val="21"/>
        </w:rPr>
        <w:t xml:space="preserve">Social Media Specialist (SkidRover)</w:t>
      </w:r>
      <w:r>
        <w:rPr>
          <w:rFonts w:ascii="Calibri" w:cs="Calibri" w:eastAsia="Calibri" w:hAnsi="Calibri"/>
          <w:color w:val="1F2421"/>
          <w:sz w:val="21"/>
          <w:szCs w:val="21"/>
        </w:rPr>
        <w:t xml:space="preserve">  ·  Homeless Health Care Los Angeles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2020</w:t>
      </w:r>
    </w:p>
    <w:p>
      <w:pPr>
        <w:tabs>
          <w:tab w:val="right" w:pos="9360"/>
        </w:tabs>
        <w:spacing w:after="60"/>
      </w:pPr>
      <w:r>
        <w:rPr>
          <w:rFonts w:ascii="Calibri" w:cs="Calibri" w:eastAsia="Calibri" w:hAnsi="Calibri"/>
          <w:b/>
          <w:bCs/>
          <w:color w:val="1F2421"/>
          <w:sz w:val="21"/>
          <w:szCs w:val="21"/>
        </w:rPr>
        <w:t xml:space="preserve">Partner &amp; Sales Representative</w:t>
      </w:r>
      <w:r>
        <w:rPr>
          <w:rFonts w:ascii="Calibri" w:cs="Calibri" w:eastAsia="Calibri" w:hAnsi="Calibri"/>
          <w:color w:val="1F2421"/>
          <w:sz w:val="21"/>
          <w:szCs w:val="21"/>
        </w:rPr>
        <w:t xml:space="preserve">  ·  Giggle Productions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2017 – 2019</w:t>
      </w:r>
    </w:p>
    <w:p>
      <w:pPr>
        <w:tabs>
          <w:tab w:val="right" w:pos="9360"/>
        </w:tabs>
        <w:spacing w:after="60"/>
      </w:pPr>
      <w:r>
        <w:rPr>
          <w:rFonts w:ascii="Calibri" w:cs="Calibri" w:eastAsia="Calibri" w:hAnsi="Calibri"/>
          <w:b/>
          <w:bCs/>
          <w:color w:val="1F2421"/>
          <w:sz w:val="21"/>
          <w:szCs w:val="21"/>
        </w:rPr>
        <w:t xml:space="preserve">Social Media Manager</w:t>
      </w:r>
      <w:r>
        <w:rPr>
          <w:rFonts w:ascii="Calibri" w:cs="Calibri" w:eastAsia="Calibri" w:hAnsi="Calibri"/>
          <w:color w:val="1F2421"/>
          <w:sz w:val="21"/>
          <w:szCs w:val="21"/>
        </w:rPr>
        <w:t xml:space="preserve">  ·  Social Butterfly Consulting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2013 – 2017</w:t>
      </w:r>
    </w:p>
    <w:p>
      <w:pPr>
        <w:tabs>
          <w:tab w:val="right" w:pos="9360"/>
        </w:tabs>
        <w:spacing w:after="60"/>
      </w:pPr>
      <w:r>
        <w:rPr>
          <w:rFonts w:ascii="Calibri" w:cs="Calibri" w:eastAsia="Calibri" w:hAnsi="Calibri"/>
          <w:b/>
          <w:bCs/>
          <w:color w:val="1F2421"/>
          <w:sz w:val="21"/>
          <w:szCs w:val="21"/>
        </w:rPr>
        <w:t xml:space="preserve">Broker’s Assistant &amp; Licensed R.E. Salesperson</w:t>
      </w:r>
      <w:r>
        <w:rPr>
          <w:rFonts w:ascii="Calibri" w:cs="Calibri" w:eastAsia="Calibri" w:hAnsi="Calibri"/>
          <w:color w:val="1F2421"/>
          <w:sz w:val="21"/>
          <w:szCs w:val="21"/>
        </w:rPr>
        <w:t xml:space="preserve">  ·  Halstead Property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2012 – 2013</w:t>
      </w:r>
    </w:p>
    <w:p>
      <w:pPr>
        <w:tabs>
          <w:tab w:val="right" w:pos="9360"/>
        </w:tabs>
        <w:spacing w:after="60"/>
      </w:pPr>
      <w:r>
        <w:rPr>
          <w:rFonts w:ascii="Calibri" w:cs="Calibri" w:eastAsia="Calibri" w:hAnsi="Calibri"/>
          <w:b/>
          <w:bCs/>
          <w:color w:val="1F2421"/>
          <w:sz w:val="21"/>
          <w:szCs w:val="21"/>
        </w:rPr>
        <w:t xml:space="preserve">Co-Founder / Co-President</w:t>
      </w:r>
      <w:r>
        <w:rPr>
          <w:rFonts w:ascii="Calibri" w:cs="Calibri" w:eastAsia="Calibri" w:hAnsi="Calibri"/>
          <w:color w:val="1F2421"/>
          <w:sz w:val="21"/>
          <w:szCs w:val="21"/>
        </w:rPr>
        <w:t xml:space="preserve">  ·  Complexuality, SUNY Purchase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2010 – 2012</w:t>
      </w:r>
    </w:p>
    <w:p>
      <w:pPr>
        <w:tabs>
          <w:tab w:val="right" w:pos="9360"/>
        </w:tabs>
        <w:spacing w:after="60"/>
      </w:pPr>
      <w:r>
        <w:rPr>
          <w:rFonts w:ascii="Calibri" w:cs="Calibri" w:eastAsia="Calibri" w:hAnsi="Calibri"/>
          <w:b/>
          <w:bCs/>
          <w:color w:val="1F2421"/>
          <w:sz w:val="21"/>
          <w:szCs w:val="21"/>
        </w:rPr>
        <w:t xml:space="preserve">Executive Board Member</w:t>
      </w:r>
      <w:r>
        <w:rPr>
          <w:rFonts w:ascii="Calibri" w:cs="Calibri" w:eastAsia="Calibri" w:hAnsi="Calibri"/>
          <w:color w:val="1F2421"/>
          <w:sz w:val="21"/>
          <w:szCs w:val="21"/>
        </w:rPr>
        <w:t xml:space="preserve">  ·  LGBTQU, SUNY Purchase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2010 – 2012</w:t>
      </w:r>
    </w:p>
    <w:p>
      <w:pPr>
        <w:pBdr>
          <w:bottom w:val="single" w:color="2E5D52" w:sz="8" w:space="4"/>
        </w:pBdr>
        <w:spacing w:after="120" w:before="300"/>
      </w:pPr>
      <w:r>
        <w:rPr>
          <w:rFonts w:ascii="Georgia" w:cs="Georgia" w:eastAsia="Georgia" w:hAnsi="Georgia"/>
          <w:b/>
          <w:bCs/>
          <w:color w:val="2E5D52"/>
          <w:spacing w:val="30"/>
          <w:sz w:val="24"/>
          <w:szCs w:val="24"/>
        </w:rPr>
        <w:t xml:space="preserve">SPEAKING &amp; COMMUNITY LEADERSHIP</w:t>
      </w:r>
    </w:p>
    <w:p>
      <w:pPr>
        <w:pStyle w:val="ListParagraph"/>
        <w:numPr>
          <w:ilvl w:val="0"/>
          <w:numId w:val="5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Founder, Organizer &amp; Host — The Global Gratitude March (2023 &amp; 2024)</w:t>
      </w:r>
    </w:p>
    <w:p>
      <w:pPr>
        <w:pStyle w:val="ListParagraph"/>
        <w:numPr>
          <w:ilvl w:val="0"/>
          <w:numId w:val="5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Keynote Speaker &amp; Mentor — The Healing Beyond Burnout Webinar</w:t>
      </w:r>
    </w:p>
    <w:p>
      <w:pPr>
        <w:pStyle w:val="ListParagraph"/>
        <w:numPr>
          <w:ilvl w:val="0"/>
          <w:numId w:val="5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Co-Host — Getting Intimate With Intimacy (podcast)</w:t>
      </w:r>
    </w:p>
    <w:p>
      <w:pPr>
        <w:pStyle w:val="ListParagraph"/>
        <w:numPr>
          <w:ilvl w:val="0"/>
          <w:numId w:val="5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Author &amp; Channel — Manifestation Spells for Making Life Better</w:t>
      </w:r>
    </w:p>
    <w:p>
      <w:pPr>
        <w:pBdr>
          <w:bottom w:val="single" w:color="2E5D52" w:sz="8" w:space="4"/>
        </w:pBdr>
        <w:spacing w:after="120" w:before="300"/>
      </w:pPr>
      <w:r>
        <w:rPr>
          <w:rFonts w:ascii="Georgia" w:cs="Georgia" w:eastAsia="Georgia" w:hAnsi="Georgia"/>
          <w:b/>
          <w:bCs/>
          <w:color w:val="2E5D52"/>
          <w:spacing w:val="30"/>
          <w:sz w:val="24"/>
          <w:szCs w:val="24"/>
        </w:rPr>
        <w:t xml:space="preserve">CERTIFICATIONS &amp; TRAINING</w:t>
      </w:r>
    </w:p>
    <w:p>
      <w:pPr>
        <w:pStyle w:val="ListParagraph"/>
        <w:numPr>
          <w:ilvl w:val="0"/>
          <w:numId w:val="6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Usui Holy Fire III Reiki — Master Teacher (International Center for Reiki Training)</w:t>
      </w:r>
    </w:p>
    <w:p>
      <w:pPr>
        <w:pStyle w:val="ListParagraph"/>
        <w:numPr>
          <w:ilvl w:val="0"/>
          <w:numId w:val="6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Crystal Singing Bowls Sound Therapy &amp; Sound Healing Training — Udemy</w:t>
      </w:r>
    </w:p>
    <w:p>
      <w:pPr>
        <w:pStyle w:val="ListParagraph"/>
        <w:numPr>
          <w:ilvl w:val="0"/>
          <w:numId w:val="6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Usui Holy Fire III Reiki — Levels I &amp; II Practitioner</w:t>
      </w:r>
    </w:p>
    <w:p>
      <w:pPr>
        <w:pStyle w:val="ListParagraph"/>
        <w:numPr>
          <w:ilvl w:val="0"/>
          <w:numId w:val="6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Reiki Membership Association Affiliate — International Center for Reiki Training</w:t>
      </w:r>
    </w:p>
    <w:p>
      <w:pPr>
        <w:pStyle w:val="ListParagraph"/>
        <w:numPr>
          <w:ilvl w:val="0"/>
          <w:numId w:val="6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Tai Chi &amp; Qi Gong Instructor — SCW Certified</w:t>
      </w:r>
    </w:p>
    <w:p>
      <w:pPr>
        <w:pStyle w:val="ListParagraph"/>
        <w:numPr>
          <w:ilvl w:val="0"/>
          <w:numId w:val="6"/>
        </w:numPr>
        <w:spacing w:after="30"/>
      </w:pPr>
      <w:r>
        <w:rPr>
          <w:rFonts w:ascii="Calibri" w:cs="Calibri" w:eastAsia="Calibri" w:hAnsi="Calibri"/>
          <w:color w:val="1F2421"/>
          <w:sz w:val="21"/>
          <w:szCs w:val="21"/>
        </w:rPr>
        <w:t xml:space="preserve">Mandated Reporter Training — Identifying &amp; Reporting Child Abuse and Maltreatment</w:t>
      </w:r>
    </w:p>
    <w:p>
      <w:pPr>
        <w:pBdr>
          <w:bottom w:val="single" w:color="2E5D52" w:sz="8" w:space="4"/>
        </w:pBdr>
        <w:spacing w:after="120" w:before="300"/>
      </w:pPr>
      <w:r>
        <w:rPr>
          <w:rFonts w:ascii="Georgia" w:cs="Georgia" w:eastAsia="Georgia" w:hAnsi="Georgia"/>
          <w:b/>
          <w:bCs/>
          <w:color w:val="2E5D52"/>
          <w:spacing w:val="30"/>
          <w:sz w:val="24"/>
          <w:szCs w:val="24"/>
        </w:rPr>
        <w:t xml:space="preserve">EDUCATION</w:t>
      </w:r>
    </w:p>
    <w:p>
      <w:pPr>
        <w:tabs>
          <w:tab w:val="right" w:pos="9360"/>
        </w:tabs>
        <w:spacing w:after="50"/>
      </w:pPr>
      <w:r>
        <w:rPr>
          <w:rFonts w:ascii="Calibri" w:cs="Calibri" w:eastAsia="Calibri" w:hAnsi="Calibri"/>
          <w:b/>
          <w:bCs/>
          <w:color w:val="1F2421"/>
          <w:sz w:val="21"/>
          <w:szCs w:val="21"/>
        </w:rPr>
        <w:t xml:space="preserve">Bachelor of Arts, Journalism</w:t>
      </w:r>
      <w:r>
        <w:rPr>
          <w:rFonts w:ascii="Calibri" w:cs="Calibri" w:eastAsia="Calibri" w:hAnsi="Calibri"/>
          <w:color w:val="1F2421"/>
          <w:sz w:val="21"/>
          <w:szCs w:val="21"/>
        </w:rPr>
        <w:t xml:space="preserve">  ·  State University of New York at Purchase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2008 – 2012</w:t>
      </w:r>
    </w:p>
    <w:p>
      <w:pPr>
        <w:tabs>
          <w:tab w:val="right" w:pos="9360"/>
        </w:tabs>
        <w:spacing w:after="50"/>
      </w:pPr>
      <w:r>
        <w:rPr>
          <w:rFonts w:ascii="Calibri" w:cs="Calibri" w:eastAsia="Calibri" w:hAnsi="Calibri"/>
          <w:b/>
          <w:bCs/>
          <w:color w:val="1F2421"/>
          <w:sz w:val="21"/>
          <w:szCs w:val="21"/>
        </w:rPr>
        <w:t xml:space="preserve">Master of Marijuana, Cannabis Studies</w:t>
      </w:r>
      <w:r>
        <w:rPr>
          <w:rFonts w:ascii="Calibri" w:cs="Calibri" w:eastAsia="Calibri" w:hAnsi="Calibri"/>
          <w:color w:val="1F2421"/>
          <w:sz w:val="21"/>
          <w:szCs w:val="21"/>
        </w:rPr>
        <w:t xml:space="preserve">  ·  Cannabis Training University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2017</w:t>
      </w:r>
    </w:p>
    <w:p>
      <w:pPr>
        <w:tabs>
          <w:tab w:val="right" w:pos="9360"/>
        </w:tabs>
        <w:spacing w:after="50"/>
      </w:pPr>
      <w:r>
        <w:rPr>
          <w:rFonts w:ascii="Calibri" w:cs="Calibri" w:eastAsia="Calibri" w:hAnsi="Calibri"/>
          <w:b/>
          <w:bCs/>
          <w:color w:val="1F2421"/>
          <w:sz w:val="21"/>
          <w:szCs w:val="21"/>
        </w:rPr>
        <w:t xml:space="preserve">Culinary Arts / Chef Training</w:t>
      </w:r>
      <w:r>
        <w:rPr>
          <w:rFonts w:ascii="Calibri" w:cs="Calibri" w:eastAsia="Calibri" w:hAnsi="Calibri"/>
          <w:color w:val="1F2421"/>
          <w:sz w:val="21"/>
          <w:szCs w:val="21"/>
        </w:rPr>
        <w:t xml:space="preserve">  ·  The Culinary Institute of America</w:t>
      </w:r>
      <w:r>
        <w:rPr>
          <w:rFonts w:ascii="Calibri" w:cs="Calibri" w:eastAsia="Calibri" w:hAnsi="Calibri"/>
          <w:color w:val="5A615C"/>
          <w:sz w:val="19"/>
          <w:szCs w:val="19"/>
        </w:rPr>
        <w:t xml:space="preserve">	2007 – 2008</w:t>
      </w:r>
    </w:p>
    <w:sectPr>
      <w:pgSz w:w="12240" w:h="15840" w:orient="portrait"/>
      <w:pgMar w:top="1080" w:right="1440" w:bottom="108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  <w:rPr>
        <w:color w:val="2E5D5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  <w:rPr>
        <w:color w:val="2E5D52"/>
      </w:r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  <w:rPr>
        <w:color w:val="2E5D52"/>
      </w:r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  <w:rPr>
        <w:color w:val="2E5D52"/>
      </w:rPr>
    </w:lvl>
  </w:abstractNum>
  <w:abstractNum w:abstractNumId="6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  <w:rPr>
        <w:color w:val="2E5D52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6"/>
    <w:lvlOverride w:ilvl="0">
      <w:startOverride w:val="1"/>
    </w:lvlOverride>
  </w:num>
  <w:num w:numId="5">
    <w:abstractNumId w:val="4"/>
    <w:lvlOverride w:ilvl="0">
      <w:startOverride w:val="1"/>
    </w:lvlOverride>
  </w:num>
  <w:num w:numId="6">
    <w:abstractNumId w:val="5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F2421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9t0x_vgjlpyhrr5up79qd" Type="http://schemas.openxmlformats.org/officeDocument/2006/relationships/hyperlink" Target="https://wake-in.com" TargetMode="External"/><Relationship Id="rIdgvwnwzalyj7mtjb4ugv6g" Type="http://schemas.openxmlformats.org/officeDocument/2006/relationships/hyperlink" Target="https://www.linkedin.com/in/jamiewollberg" TargetMode="Externa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2026-06-04T03:03:13.522Z</dcterms:created>
  <dcterms:modified xsi:type="dcterms:W3CDTF">2026-06-04T03:03:13.522Z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